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AC" w:rsidRPr="006A53AC" w:rsidRDefault="006A53AC" w:rsidP="006A53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A53AC">
        <w:rPr>
          <w:rFonts w:ascii="Arial" w:eastAsia="Times New Roman" w:hAnsi="Arial" w:cs="Arial"/>
          <w:sz w:val="24"/>
          <w:szCs w:val="24"/>
        </w:rPr>
        <w:fldChar w:fldCharType="begin"/>
      </w:r>
      <w:r w:rsidRPr="006A53AC">
        <w:rPr>
          <w:rFonts w:ascii="Arial" w:eastAsia="Times New Roman" w:hAnsi="Arial" w:cs="Arial"/>
          <w:sz w:val="24"/>
          <w:szCs w:val="24"/>
        </w:rPr>
        <w:instrText xml:space="preserve"> HYPERLINK "http://www.chsvu.ru/" </w:instrText>
      </w:r>
      <w:r w:rsidRPr="006A53AC">
        <w:rPr>
          <w:rFonts w:ascii="Arial" w:eastAsia="Times New Roman" w:hAnsi="Arial" w:cs="Arial"/>
          <w:sz w:val="24"/>
          <w:szCs w:val="24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2586355" cy="859790"/>
            <wp:effectExtent l="0" t="0" r="0" b="0"/>
            <wp:docPr id="1" name="Рисунок 1" descr="Новости последнего часа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последнего часа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3AC">
        <w:rPr>
          <w:rFonts w:ascii="Arial" w:eastAsia="Times New Roman" w:hAnsi="Arial" w:cs="Arial"/>
          <w:sz w:val="24"/>
          <w:szCs w:val="24"/>
        </w:rPr>
        <w:t>Топ100 последних новостей</w:t>
      </w:r>
      <w:r w:rsidRPr="006A53AC">
        <w:rPr>
          <w:rFonts w:ascii="Arial" w:eastAsia="Times New Roman" w:hAnsi="Arial" w:cs="Arial"/>
          <w:sz w:val="24"/>
          <w:szCs w:val="24"/>
        </w:rPr>
        <w:fldChar w:fldCharType="end"/>
      </w:r>
    </w:p>
    <w:p w:rsidR="006A53AC" w:rsidRPr="006A53AC" w:rsidRDefault="006A53AC" w:rsidP="006A53AC">
      <w:pPr>
        <w:numPr>
          <w:ilvl w:val="0"/>
          <w:numId w:val="1"/>
        </w:numPr>
        <w:spacing w:after="0" w:line="258" w:lineRule="atLeast"/>
        <w:ind w:left="0"/>
        <w:rPr>
          <w:rFonts w:ascii="Arial" w:eastAsia="Times New Roman" w:hAnsi="Arial" w:cs="Arial"/>
          <w:sz w:val="24"/>
          <w:szCs w:val="24"/>
        </w:rPr>
      </w:pPr>
      <w:hyperlink r:id="rId7" w:history="1">
        <w:r w:rsidRPr="006A53AC">
          <w:rPr>
            <w:rFonts w:ascii="Arial" w:eastAsia="Times New Roman" w:hAnsi="Arial" w:cs="Arial"/>
            <w:b/>
            <w:bCs/>
            <w:caps/>
            <w:color w:val="000000"/>
            <w:sz w:val="15"/>
            <w:u w:val="single"/>
          </w:rPr>
          <w:t>ПОЛИТИКА</w:t>
        </w:r>
      </w:hyperlink>
    </w:p>
    <w:p w:rsidR="006A53AC" w:rsidRPr="006A53AC" w:rsidRDefault="006A53AC" w:rsidP="006A53AC">
      <w:pPr>
        <w:numPr>
          <w:ilvl w:val="0"/>
          <w:numId w:val="1"/>
        </w:numPr>
        <w:spacing w:after="0" w:line="258" w:lineRule="atLeast"/>
        <w:ind w:left="0"/>
        <w:rPr>
          <w:rFonts w:ascii="Arial" w:eastAsia="Times New Roman" w:hAnsi="Arial" w:cs="Arial"/>
          <w:sz w:val="24"/>
          <w:szCs w:val="24"/>
        </w:rPr>
      </w:pPr>
      <w:hyperlink r:id="rId8" w:history="1">
        <w:r w:rsidRPr="006A53AC">
          <w:rPr>
            <w:rFonts w:ascii="Arial" w:eastAsia="Times New Roman" w:hAnsi="Arial" w:cs="Arial"/>
            <w:b/>
            <w:bCs/>
            <w:caps/>
            <w:color w:val="000000"/>
            <w:sz w:val="15"/>
            <w:u w:val="single"/>
          </w:rPr>
          <w:t>ЭКОНОМИКА</w:t>
        </w:r>
      </w:hyperlink>
    </w:p>
    <w:p w:rsidR="006A53AC" w:rsidRPr="006A53AC" w:rsidRDefault="006A53AC" w:rsidP="006A53AC">
      <w:pPr>
        <w:numPr>
          <w:ilvl w:val="0"/>
          <w:numId w:val="1"/>
        </w:numPr>
        <w:spacing w:after="0" w:line="258" w:lineRule="atLeast"/>
        <w:ind w:left="0"/>
        <w:rPr>
          <w:rFonts w:ascii="Arial" w:eastAsia="Times New Roman" w:hAnsi="Arial" w:cs="Arial"/>
          <w:sz w:val="24"/>
          <w:szCs w:val="24"/>
        </w:rPr>
      </w:pPr>
      <w:hyperlink r:id="rId9" w:history="1">
        <w:r w:rsidRPr="006A53AC">
          <w:rPr>
            <w:rFonts w:ascii="Arial" w:eastAsia="Times New Roman" w:hAnsi="Arial" w:cs="Arial"/>
            <w:b/>
            <w:bCs/>
            <w:caps/>
            <w:color w:val="000000"/>
            <w:sz w:val="15"/>
            <w:u w:val="single"/>
          </w:rPr>
          <w:t>ПРОИСШЕСТВИЯ</w:t>
        </w:r>
      </w:hyperlink>
    </w:p>
    <w:p w:rsidR="006A53AC" w:rsidRPr="006A53AC" w:rsidRDefault="006A53AC" w:rsidP="006A53AC">
      <w:pPr>
        <w:numPr>
          <w:ilvl w:val="0"/>
          <w:numId w:val="1"/>
        </w:numPr>
        <w:spacing w:after="0" w:line="258" w:lineRule="atLeast"/>
        <w:ind w:left="0"/>
        <w:rPr>
          <w:rFonts w:ascii="Arial" w:eastAsia="Times New Roman" w:hAnsi="Arial" w:cs="Arial"/>
          <w:sz w:val="24"/>
          <w:szCs w:val="24"/>
        </w:rPr>
      </w:pPr>
      <w:hyperlink r:id="rId10" w:history="1">
        <w:proofErr w:type="gramStart"/>
        <w:r w:rsidRPr="006A53AC">
          <w:rPr>
            <w:rFonts w:ascii="Arial" w:eastAsia="Times New Roman" w:hAnsi="Arial" w:cs="Arial"/>
            <w:b/>
            <w:bCs/>
            <w:caps/>
            <w:color w:val="000000"/>
            <w:sz w:val="15"/>
            <w:u w:val="single"/>
          </w:rPr>
          <w:t>C</w:t>
        </w:r>
        <w:proofErr w:type="gramEnd"/>
        <w:r w:rsidRPr="006A53AC">
          <w:rPr>
            <w:rFonts w:ascii="Arial" w:eastAsia="Times New Roman" w:hAnsi="Arial" w:cs="Arial"/>
            <w:b/>
            <w:bCs/>
            <w:caps/>
            <w:color w:val="000000"/>
            <w:sz w:val="15"/>
            <w:u w:val="single"/>
          </w:rPr>
          <w:t>ПОРТ</w:t>
        </w:r>
      </w:hyperlink>
    </w:p>
    <w:p w:rsidR="006A53AC" w:rsidRPr="006A53AC" w:rsidRDefault="006A53AC" w:rsidP="006A53AC">
      <w:pPr>
        <w:numPr>
          <w:ilvl w:val="0"/>
          <w:numId w:val="1"/>
        </w:numPr>
        <w:spacing w:after="0" w:line="258" w:lineRule="atLeast"/>
        <w:ind w:left="0"/>
        <w:rPr>
          <w:rFonts w:ascii="Arial" w:eastAsia="Times New Roman" w:hAnsi="Arial" w:cs="Arial"/>
          <w:sz w:val="24"/>
          <w:szCs w:val="24"/>
        </w:rPr>
      </w:pPr>
      <w:hyperlink r:id="rId11" w:history="1">
        <w:r w:rsidRPr="006A53AC">
          <w:rPr>
            <w:rFonts w:ascii="Arial" w:eastAsia="Times New Roman" w:hAnsi="Arial" w:cs="Arial"/>
            <w:b/>
            <w:bCs/>
            <w:caps/>
            <w:color w:val="000000"/>
            <w:sz w:val="15"/>
            <w:u w:val="single"/>
          </w:rPr>
          <w:t>ШОУ-БИЗНЕС</w:t>
        </w:r>
      </w:hyperlink>
    </w:p>
    <w:p w:rsidR="006A53AC" w:rsidRPr="006A53AC" w:rsidRDefault="006A53AC" w:rsidP="006A53AC">
      <w:pPr>
        <w:numPr>
          <w:ilvl w:val="0"/>
          <w:numId w:val="2"/>
        </w:numPr>
        <w:shd w:val="clear" w:color="auto" w:fill="FFFFFF"/>
        <w:spacing w:after="54" w:line="240" w:lineRule="auto"/>
        <w:ind w:left="462" w:right="-204"/>
        <w:rPr>
          <w:rFonts w:ascii="Arial" w:eastAsia="Times New Roman" w:hAnsi="Arial" w:cs="Arial"/>
          <w:sz w:val="11"/>
          <w:szCs w:val="11"/>
        </w:rPr>
      </w:pPr>
      <w:hyperlink r:id="rId12" w:history="1">
        <w:r w:rsidRPr="006A53AC">
          <w:rPr>
            <w:rFonts w:ascii="Arial" w:eastAsia="Times New Roman" w:hAnsi="Arial" w:cs="Arial"/>
            <w:color w:val="FFFFFF"/>
            <w:sz w:val="11"/>
            <w:u w:val="single"/>
          </w:rPr>
          <w:t>Регионы России</w:t>
        </w:r>
      </w:hyperlink>
    </w:p>
    <w:p w:rsidR="006A53AC" w:rsidRPr="006A53AC" w:rsidRDefault="006A53AC" w:rsidP="006A53AC">
      <w:pPr>
        <w:numPr>
          <w:ilvl w:val="0"/>
          <w:numId w:val="2"/>
        </w:numPr>
        <w:shd w:val="clear" w:color="auto" w:fill="FFFFFF"/>
        <w:spacing w:after="54" w:line="240" w:lineRule="auto"/>
        <w:ind w:left="462" w:right="-204"/>
        <w:rPr>
          <w:rFonts w:ascii="Arial" w:eastAsia="Times New Roman" w:hAnsi="Arial" w:cs="Arial"/>
          <w:sz w:val="11"/>
          <w:szCs w:val="11"/>
        </w:rPr>
      </w:pPr>
      <w:hyperlink r:id="rId13" w:history="1">
        <w:r w:rsidRPr="006A53AC">
          <w:rPr>
            <w:rFonts w:ascii="Arial" w:eastAsia="Times New Roman" w:hAnsi="Arial" w:cs="Arial"/>
            <w:color w:val="FFFFFF"/>
            <w:sz w:val="11"/>
            <w:u w:val="single"/>
          </w:rPr>
          <w:t>Новости Севастополя и Крыма</w:t>
        </w:r>
      </w:hyperlink>
    </w:p>
    <w:p w:rsidR="006A53AC" w:rsidRPr="006A53AC" w:rsidRDefault="006A53AC" w:rsidP="006A53AC">
      <w:pPr>
        <w:shd w:val="clear" w:color="auto" w:fill="FFFFFF"/>
        <w:spacing w:after="75" w:line="387" w:lineRule="atLeast"/>
        <w:outlineLvl w:val="0"/>
        <w:rPr>
          <w:rFonts w:ascii="Arial" w:eastAsia="Times New Roman" w:hAnsi="Arial" w:cs="Arial"/>
          <w:color w:val="111111"/>
          <w:kern w:val="36"/>
          <w:sz w:val="32"/>
          <w:szCs w:val="32"/>
        </w:rPr>
      </w:pPr>
      <w:r w:rsidRPr="006A53AC">
        <w:rPr>
          <w:rFonts w:ascii="Arial" w:eastAsia="Times New Roman" w:hAnsi="Arial" w:cs="Arial"/>
          <w:color w:val="111111"/>
          <w:kern w:val="36"/>
          <w:sz w:val="32"/>
          <w:szCs w:val="32"/>
        </w:rPr>
        <w:t>Путин: Севастополю не дали больше денег, чтобы не «</w:t>
      </w:r>
      <w:proofErr w:type="spellStart"/>
      <w:r w:rsidRPr="006A53AC">
        <w:rPr>
          <w:rFonts w:ascii="Arial" w:eastAsia="Times New Roman" w:hAnsi="Arial" w:cs="Arial"/>
          <w:color w:val="111111"/>
          <w:kern w:val="36"/>
          <w:sz w:val="32"/>
          <w:szCs w:val="32"/>
        </w:rPr>
        <w:t>растырили</w:t>
      </w:r>
      <w:proofErr w:type="spellEnd"/>
      <w:r w:rsidRPr="006A53AC">
        <w:rPr>
          <w:rFonts w:ascii="Arial" w:eastAsia="Times New Roman" w:hAnsi="Arial" w:cs="Arial"/>
          <w:color w:val="111111"/>
          <w:kern w:val="36"/>
          <w:sz w:val="32"/>
          <w:szCs w:val="32"/>
        </w:rPr>
        <w:t>»</w:t>
      </w:r>
    </w:p>
    <w:p w:rsidR="006A53AC" w:rsidRPr="006A53AC" w:rsidRDefault="006A53AC" w:rsidP="006A53AC">
      <w:pPr>
        <w:shd w:val="clear" w:color="auto" w:fill="FFFFFF"/>
        <w:spacing w:after="172" w:line="240" w:lineRule="auto"/>
        <w:rPr>
          <w:rFonts w:ascii="Arial" w:eastAsia="Times New Roman" w:hAnsi="Arial" w:cs="Arial"/>
          <w:sz w:val="12"/>
          <w:szCs w:val="12"/>
        </w:rPr>
      </w:pPr>
      <w:r w:rsidRPr="006A53AC">
        <w:rPr>
          <w:rFonts w:ascii="Arial" w:eastAsia="Times New Roman" w:hAnsi="Arial" w:cs="Arial"/>
          <w:color w:val="444444"/>
          <w:sz w:val="12"/>
        </w:rPr>
        <w:t>22.06.2017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>
        <w:rPr>
          <w:rFonts w:ascii="Verdana" w:eastAsia="Times New Roman" w:hAnsi="Verdana" w:cs="Times New Roman"/>
          <w:noProof/>
          <w:color w:val="222222"/>
          <w:sz w:val="15"/>
          <w:szCs w:val="15"/>
        </w:rPr>
        <w:drawing>
          <wp:inline distT="0" distB="0" distL="0" distR="0">
            <wp:extent cx="1528445" cy="764540"/>
            <wp:effectExtent l="19050" t="0" r="0" b="0"/>
            <wp:docPr id="2" name="Рисунок 2" descr="https://avatars.mds.yandex.net/get-ynews/38615/b6bd0f347212bed0dc1d9fe90391ac4f/160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ynews/38615/b6bd0f347212bed0dc1d9fe90391ac4f/160x8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Власти России готовы были выделить Севастополю на строительство дорог в три раза больше, чем выделили, но субъект пока не может освоить эти деньги, чтобы их не «</w:t>
      </w:r>
      <w:proofErr w:type="spellStart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растырили</w:t>
      </w:r>
      <w:proofErr w:type="spellEnd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»</w:t>
      </w:r>
      <w:proofErr w:type="gramStart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.О</w:t>
      </w:r>
      <w:proofErr w:type="gramEnd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б этом в ходе беседы с классными руководителями выпускных классов общеобразовательных школ заявил президент страны Владимир ПУТИН, пишет «РИА Новости». По его словам, в Севастополе ситуация сложнее, чем в Крыму в целом</w:t>
      </w:r>
      <w:proofErr w:type="gramStart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.«</w:t>
      </w:r>
      <w:proofErr w:type="gramEnd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Мы дали бы еще больше, раза в два или три, но вы не сможете освоить.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hyperlink r:id="rId15" w:tgtFrame="_blank" w:history="1"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 xml:space="preserve">Аргументы </w:t>
        </w:r>
        <w:proofErr w:type="spellStart"/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недел</w:t>
        </w:r>
        <w:proofErr w:type="gramStart"/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i</w:t>
        </w:r>
        <w:proofErr w:type="spellEnd"/>
        <w:proofErr w:type="gramEnd"/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. Крым</w:t>
        </w:r>
      </w:hyperlink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>Путин: Севастополь не готов принять такое количество средств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Президент Владимир Путин на встрече с наставниками выпускных классов посетовал, что федеральный центр не может выделить средства на развитие Севастополя, его социальной и инженерной инфраструктуры, в полном объеме.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Ситуацию в Севастополе с дорогами и социальной инфраструктурой президент на встрече 21 июня признал даже более критической, чем в целом в Крыму.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proofErr w:type="spellStart"/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fldChar w:fldCharType="begin"/>
      </w: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instrText xml:space="preserve"> HYPERLINK "http://www.chsvu.ru/source-news/?url=http://www.nakanune.ru/news/2017/06/22/22473910" \t "_blank" </w:instrText>
      </w: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fldChar w:fldCharType="separate"/>
      </w:r>
      <w:r w:rsidRPr="006A53AC">
        <w:rPr>
          <w:rFonts w:ascii="Verdana" w:eastAsia="Times New Roman" w:hAnsi="Verdana" w:cs="Times New Roman"/>
          <w:color w:val="222222"/>
          <w:sz w:val="16"/>
          <w:u w:val="single"/>
        </w:rPr>
        <w:t>Накануне.Ru</w:t>
      </w:r>
      <w:proofErr w:type="spellEnd"/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fldChar w:fldCharType="end"/>
      </w:r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 xml:space="preserve">«Чтобы никто не </w:t>
      </w:r>
      <w:proofErr w:type="spellStart"/>
      <w:r w:rsidRPr="006A53AC">
        <w:rPr>
          <w:rFonts w:ascii="Arial" w:eastAsia="Times New Roman" w:hAnsi="Arial" w:cs="Arial"/>
          <w:color w:val="222222"/>
          <w:sz w:val="28"/>
          <w:szCs w:val="28"/>
        </w:rPr>
        <w:t>растырил</w:t>
      </w:r>
      <w:proofErr w:type="spellEnd"/>
      <w:r w:rsidRPr="006A53AC">
        <w:rPr>
          <w:rFonts w:ascii="Arial" w:eastAsia="Times New Roman" w:hAnsi="Arial" w:cs="Arial"/>
          <w:color w:val="222222"/>
          <w:sz w:val="28"/>
          <w:szCs w:val="28"/>
        </w:rPr>
        <w:t>»: Путин опасается выделять Севастополю деньги на дороги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Президент отметил, что власти страны не уверены в рациональном расходовании средств, которые выделяются городу на строительство дорог, поэтому пока ограничивают эти суммы. Путин уточнил, что руководство РФ готово дать Севастополю «раза в два или три» больше средств на дорожное строительство, но не делает этого из-за подозрений в нечестном расходовании денег подрядчиками.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hyperlink r:id="rId16" w:tgtFrame="_blank" w:history="1"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Объектив</w:t>
        </w:r>
      </w:hyperlink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 xml:space="preserve">Путин: Севастополю не дают много денег, чтобы «никто не </w:t>
      </w:r>
      <w:proofErr w:type="spellStart"/>
      <w:r w:rsidRPr="006A53AC">
        <w:rPr>
          <w:rFonts w:ascii="Arial" w:eastAsia="Times New Roman" w:hAnsi="Arial" w:cs="Arial"/>
          <w:color w:val="222222"/>
          <w:sz w:val="28"/>
          <w:szCs w:val="28"/>
        </w:rPr>
        <w:t>растырил</w:t>
      </w:r>
      <w:proofErr w:type="spellEnd"/>
      <w:r w:rsidRPr="006A53AC">
        <w:rPr>
          <w:rFonts w:ascii="Arial" w:eastAsia="Times New Roman" w:hAnsi="Arial" w:cs="Arial"/>
          <w:color w:val="222222"/>
          <w:sz w:val="28"/>
          <w:szCs w:val="28"/>
        </w:rPr>
        <w:t>»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 xml:space="preserve">Москва готова увеличить в два или три раза нынешнее финансирование Севастополя, но не может этого сделать, поскольку город не сможет освоить эти деньги – «нет такого количества строительных организаций и прочее». Об </w:t>
      </w: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lastRenderedPageBreak/>
        <w:t>этом сообщил президент России Владимир Путин на вчерашней встрече с учителями–наставниками выпускных классов, передаёт телеканал «Звезда».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proofErr w:type="spellStart"/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fldChar w:fldCharType="begin"/>
      </w: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instrText xml:space="preserve"> HYPERLINK "http://www.chsvu.ru/source-news/?url=http://sevastopol.su/news.php?id=98552" \t "_blank" </w:instrText>
      </w: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fldChar w:fldCharType="separate"/>
      </w:r>
      <w:r w:rsidRPr="006A53AC">
        <w:rPr>
          <w:rFonts w:ascii="Verdana" w:eastAsia="Times New Roman" w:hAnsi="Verdana" w:cs="Times New Roman"/>
          <w:color w:val="222222"/>
          <w:sz w:val="16"/>
          <w:u w:val="single"/>
        </w:rPr>
        <w:t>ForPost</w:t>
      </w:r>
      <w:proofErr w:type="spellEnd"/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fldChar w:fldCharType="end"/>
      </w:r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>Путин заявил о неспособности Севастополя освоить и не «</w:t>
      </w:r>
      <w:proofErr w:type="spellStart"/>
      <w:r w:rsidRPr="006A53AC">
        <w:rPr>
          <w:rFonts w:ascii="Arial" w:eastAsia="Times New Roman" w:hAnsi="Arial" w:cs="Arial"/>
          <w:color w:val="222222"/>
          <w:sz w:val="28"/>
          <w:szCs w:val="28"/>
        </w:rPr>
        <w:t>растырить</w:t>
      </w:r>
      <w:proofErr w:type="spellEnd"/>
      <w:r w:rsidRPr="006A53AC">
        <w:rPr>
          <w:rFonts w:ascii="Arial" w:eastAsia="Times New Roman" w:hAnsi="Arial" w:cs="Arial"/>
          <w:color w:val="222222"/>
          <w:sz w:val="28"/>
          <w:szCs w:val="28"/>
        </w:rPr>
        <w:t>» большие деньги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Президент России Владимир Путин заявил, что власти готовы были выделить Севастополю на строительство дорог в три раза больше средств, чем выделили, но субъект не может пока освоить эти деньги, чтобы их не «</w:t>
      </w:r>
      <w:proofErr w:type="spellStart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растырили</w:t>
      </w:r>
      <w:proofErr w:type="spellEnd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».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«В Севастополе ситуация сложнее, чем в Крыму в целом.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hyperlink r:id="rId17" w:tgtFrame="_blank" w:history="1"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Форпост-Севастополь</w:t>
        </w:r>
      </w:hyperlink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>Владимир Путин заявил о том, что в Севастополе разворовываются федеральные средства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Президент России Владимир Путин Президент РФ Владимир Путин заявил, что руководство города Севастополя не в состоянии эффективно освоить выделенные из федерального бюджета средства. По словам главы государства, власти страны планировали отвести на развитие дорожной инфраструктуры Севастополя в три раза больше денег.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hyperlink r:id="rId18" w:tgtFrame="_blank" w:history="1"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Ruinformer.com</w:t>
        </w:r>
      </w:hyperlink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>Путин публично признал бездействие властей Севастополя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Проблема стала известна на всю страну благодаря несчастному случаю с дочерью официального представителя МИД России Марии Захаровой.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Как заявил президент России Владимир Путин, федеральный центр готов выделить многократно больше средств на развитие Севастополя, но это бессмысленно, так как город не сможет их освоить.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hyperlink r:id="rId19" w:tgtFrame="_blank" w:history="1"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Свободная Пресса</w:t>
        </w:r>
      </w:hyperlink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>Путин: Севастополь не готов к освоению крупных денежных средств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«Севастополь не готов к тому, чтобы принять такое количество денежных средств», — отметил российский лидер. Путин подчеркнул, что неспособность освоить все полученные деньги может привести к присвоению средств чиновниками.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hyperlink r:id="rId20" w:tgtFrame="_blank" w:history="1"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Вестник Кавказа</w:t>
        </w:r>
      </w:hyperlink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>Путин объяснил, почему финансовую помощь Севастополю пока нельзя увеличивать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Президент РФ Владимир Путин заявил, что Севастополь мог быть получать федеральную помощь из бюджета в два-три раза больше.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«Севастополь не готов к тому, чтобы принять такое количество денежных средств», — объяснил глава государства в среду на встрече с педагогами.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hyperlink r:id="rId21" w:tgtFrame="_blank" w:history="1"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Росбалт</w:t>
        </w:r>
      </w:hyperlink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lastRenderedPageBreak/>
        <w:t>Путин рассказал, почему Севастополю не выделили больше средств на дороги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Президент России Владимир Путин заявил, что власти готовы были выделить Севастополю на строительство дорог в три раза больше, чем выделили, но субъект не может пока освоить эти деньги, чтобы их не «</w:t>
      </w:r>
      <w:proofErr w:type="spellStart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растырили</w:t>
      </w:r>
      <w:proofErr w:type="spellEnd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». «В Севастополе ситуация сложнее, чем в Крыму в целом.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hyperlink r:id="rId22" w:tgtFrame="_blank" w:history="1"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РИА Новости</w:t>
        </w:r>
      </w:hyperlink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>Путин рассказал, почему Севастополю не выделают больше средств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 xml:space="preserve">Федеральная помощь бюджету Севастополя ограничена лишь способностью города </w:t>
      </w:r>
      <w:proofErr w:type="gramStart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освоить</w:t>
      </w:r>
      <w:proofErr w:type="gramEnd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 xml:space="preserve"> эти средства, заявил президент России Владимир Путин на встрече с педагогами. Глава государства отметил, что Севастополь не готов к принятию такого количеству денежных средств, что может, в свою очередь, привести к их расхищению.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hyperlink r:id="rId23" w:tgtFrame="_blank" w:history="1"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Экономика сегодня</w:t>
        </w:r>
      </w:hyperlink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>Путин рассказал о финансовой помощи Севастополю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Президент России Владимир Путин рассказал о финансовой помощи государства бюджету Севастополя. По мнению главы государства, помощь городу могла бы быть намного больше, однако Севастополь не способен освоить эти средства.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hyperlink r:id="rId24" w:tgtFrame="_blank" w:history="1"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ТК Звезда</w:t>
        </w:r>
      </w:hyperlink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>Путин заявил о неспособности Севастополя освоить большие средства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Москва готова направить Севастополю гораздо больше средств, чем выделяется сейчас, но не делает этого, потому что город не сможет их освоить, рассказал президент Владимир Путин на встрече с классными руководителями выпускных классов в Кремле.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«Мы дали бы больше в 2-3 раза, но вы не сможете их освоить», — сказал Путин, отвечая на выступление педагога из Севастополя, передает «Интерфакс».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proofErr w:type="spellStart"/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fldChar w:fldCharType="begin"/>
      </w: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instrText xml:space="preserve"> HYPERLINK "http://www.chsvu.ru/source-news/?url=http://www.vz.ru/news/2017/6/21/875559.html" \t "_blank" </w:instrText>
      </w: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fldChar w:fldCharType="separate"/>
      </w:r>
      <w:r w:rsidRPr="006A53AC">
        <w:rPr>
          <w:rFonts w:ascii="Verdana" w:eastAsia="Times New Roman" w:hAnsi="Verdana" w:cs="Times New Roman"/>
          <w:color w:val="222222"/>
          <w:sz w:val="16"/>
          <w:u w:val="single"/>
        </w:rPr>
        <w:t>Взгляд</w:t>
      </w:r>
      <w:proofErr w:type="gramStart"/>
      <w:r w:rsidRPr="006A53AC">
        <w:rPr>
          <w:rFonts w:ascii="Verdana" w:eastAsia="Times New Roman" w:hAnsi="Verdana" w:cs="Times New Roman"/>
          <w:color w:val="222222"/>
          <w:sz w:val="16"/>
          <w:u w:val="single"/>
        </w:rPr>
        <w:t>.р</w:t>
      </w:r>
      <w:proofErr w:type="gramEnd"/>
      <w:r w:rsidRPr="006A53AC">
        <w:rPr>
          <w:rFonts w:ascii="Verdana" w:eastAsia="Times New Roman" w:hAnsi="Verdana" w:cs="Times New Roman"/>
          <w:color w:val="222222"/>
          <w:sz w:val="16"/>
          <w:u w:val="single"/>
        </w:rPr>
        <w:t>у</w:t>
      </w:r>
      <w:proofErr w:type="spellEnd"/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fldChar w:fldCharType="end"/>
      </w:r>
    </w:p>
    <w:p w:rsidR="006A53AC" w:rsidRPr="006A53AC" w:rsidRDefault="006A53AC" w:rsidP="006A53AC">
      <w:pPr>
        <w:shd w:val="clear" w:color="auto" w:fill="FFFFFF"/>
        <w:spacing w:before="215" w:after="215" w:line="408" w:lineRule="atLeast"/>
        <w:outlineLvl w:val="1"/>
        <w:rPr>
          <w:rFonts w:ascii="Arial" w:eastAsia="Times New Roman" w:hAnsi="Arial" w:cs="Arial"/>
          <w:color w:val="222222"/>
          <w:sz w:val="28"/>
          <w:szCs w:val="28"/>
        </w:rPr>
      </w:pPr>
      <w:r w:rsidRPr="006A53AC">
        <w:rPr>
          <w:rFonts w:ascii="Arial" w:eastAsia="Times New Roman" w:hAnsi="Arial" w:cs="Arial"/>
          <w:color w:val="222222"/>
          <w:sz w:val="28"/>
          <w:szCs w:val="28"/>
        </w:rPr>
        <w:t>«</w:t>
      </w:r>
      <w:proofErr w:type="gramStart"/>
      <w:r w:rsidRPr="006A53AC">
        <w:rPr>
          <w:rFonts w:ascii="Arial" w:eastAsia="Times New Roman" w:hAnsi="Arial" w:cs="Arial"/>
          <w:color w:val="222222"/>
          <w:sz w:val="28"/>
          <w:szCs w:val="28"/>
        </w:rPr>
        <w:t>Тырят</w:t>
      </w:r>
      <w:proofErr w:type="gramEnd"/>
      <w:r w:rsidRPr="006A53AC">
        <w:rPr>
          <w:rFonts w:ascii="Arial" w:eastAsia="Times New Roman" w:hAnsi="Arial" w:cs="Arial"/>
          <w:color w:val="222222"/>
          <w:sz w:val="28"/>
          <w:szCs w:val="28"/>
        </w:rPr>
        <w:t xml:space="preserve"> и воруют»: в Кремле не хотят давать Севастополю много денег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Президент России Владимир Путин заявил, что федеральные власти могли выделить Севастополю на строительство дорог в три раза больше, чем в конченом итоге получил город.</w:t>
      </w:r>
    </w:p>
    <w:p w:rsidR="006A53AC" w:rsidRPr="006A53AC" w:rsidRDefault="006A53AC" w:rsidP="006A53AC">
      <w:pPr>
        <w:shd w:val="clear" w:color="auto" w:fill="FFFFFF"/>
        <w:spacing w:after="215" w:line="279" w:lineRule="atLeast"/>
        <w:rPr>
          <w:rFonts w:ascii="Verdana" w:eastAsia="Times New Roman" w:hAnsi="Verdana" w:cs="Times New Roman"/>
          <w:color w:val="222222"/>
          <w:sz w:val="15"/>
          <w:szCs w:val="15"/>
        </w:rPr>
      </w:pPr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 xml:space="preserve">Как передает корреспондент РИА «Новый День», в середине июня Севастополю выделили дополнительно 400 </w:t>
      </w:r>
      <w:proofErr w:type="spellStart"/>
      <w:proofErr w:type="gramStart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>млн</w:t>
      </w:r>
      <w:proofErr w:type="spellEnd"/>
      <w:proofErr w:type="gramEnd"/>
      <w:r w:rsidRPr="006A53AC">
        <w:rPr>
          <w:rFonts w:ascii="Verdana" w:eastAsia="Times New Roman" w:hAnsi="Verdana" w:cs="Times New Roman"/>
          <w:color w:val="222222"/>
          <w:sz w:val="15"/>
          <w:szCs w:val="15"/>
        </w:rPr>
        <w:t xml:space="preserve"> рублей на строительство и ремонт дорог.</w:t>
      </w:r>
    </w:p>
    <w:p w:rsidR="006A53AC" w:rsidRPr="006A53AC" w:rsidRDefault="006A53AC" w:rsidP="006A53AC">
      <w:pPr>
        <w:shd w:val="clear" w:color="auto" w:fill="FFFFFF"/>
        <w:spacing w:after="107" w:line="279" w:lineRule="atLeast"/>
        <w:jc w:val="righ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Подробнее: </w:t>
      </w:r>
      <w:hyperlink r:id="rId25" w:tgtFrame="_blank" w:history="1">
        <w:r w:rsidRPr="006A53AC">
          <w:rPr>
            <w:rFonts w:ascii="Verdana" w:eastAsia="Times New Roman" w:hAnsi="Verdana" w:cs="Times New Roman"/>
            <w:color w:val="222222"/>
            <w:sz w:val="16"/>
            <w:u w:val="single"/>
          </w:rPr>
          <w:t>Новый День</w:t>
        </w:r>
      </w:hyperlink>
    </w:p>
    <w:p w:rsidR="006A53AC" w:rsidRPr="006A53AC" w:rsidRDefault="006A53AC" w:rsidP="006A53AC">
      <w:pPr>
        <w:shd w:val="clear" w:color="auto" w:fill="FFFFFF"/>
        <w:spacing w:after="0" w:line="279" w:lineRule="atLeast"/>
        <w:rPr>
          <w:rFonts w:ascii="Verdana" w:eastAsia="Times New Roman" w:hAnsi="Verdana" w:cs="Times New Roman"/>
          <w:color w:val="222222"/>
          <w:sz w:val="16"/>
          <w:szCs w:val="16"/>
        </w:rPr>
      </w:pPr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Еще по теме: </w:t>
      </w:r>
      <w:hyperlink r:id="rId26" w:tooltip="Севастополь" w:history="1">
        <w:r w:rsidRPr="006A53AC">
          <w:rPr>
            <w:rFonts w:ascii="Verdana" w:eastAsia="Times New Roman" w:hAnsi="Verdana" w:cs="Times New Roman"/>
            <w:color w:val="0000FF"/>
            <w:sz w:val="16"/>
            <w:u w:val="single"/>
          </w:rPr>
          <w:t>Севастополь последние новости</w:t>
        </w:r>
      </w:hyperlink>
      <w:r w:rsidRPr="006A53AC">
        <w:rPr>
          <w:rFonts w:ascii="Verdana" w:eastAsia="Times New Roman" w:hAnsi="Verdana" w:cs="Times New Roman"/>
          <w:color w:val="222222"/>
          <w:sz w:val="16"/>
          <w:szCs w:val="16"/>
        </w:rPr>
        <w:t>, </w:t>
      </w:r>
      <w:hyperlink r:id="rId27" w:tooltip="Владимир Путин" w:history="1">
        <w:r w:rsidRPr="006A53AC">
          <w:rPr>
            <w:rFonts w:ascii="Verdana" w:eastAsia="Times New Roman" w:hAnsi="Verdana" w:cs="Times New Roman"/>
            <w:color w:val="0000FF"/>
            <w:sz w:val="16"/>
            <w:u w:val="single"/>
          </w:rPr>
          <w:t>Владимир Путин последние новости</w:t>
        </w:r>
      </w:hyperlink>
    </w:p>
    <w:p w:rsidR="00A37370" w:rsidRDefault="00A37370"/>
    <w:sectPr w:rsidR="00A3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CAA"/>
    <w:multiLevelType w:val="multilevel"/>
    <w:tmpl w:val="929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30679"/>
    <w:multiLevelType w:val="multilevel"/>
    <w:tmpl w:val="EEDA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A53AC"/>
    <w:rsid w:val="006A53AC"/>
    <w:rsid w:val="00A3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5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3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A53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A53AC"/>
    <w:rPr>
      <w:color w:val="0000FF"/>
      <w:u w:val="single"/>
    </w:rPr>
  </w:style>
  <w:style w:type="character" w:customStyle="1" w:styleId="td-visual-hidden">
    <w:name w:val="td-visual-hidden"/>
    <w:basedOn w:val="a0"/>
    <w:rsid w:val="006A53AC"/>
  </w:style>
  <w:style w:type="character" w:customStyle="1" w:styleId="td-post-date">
    <w:name w:val="td-post-date"/>
    <w:basedOn w:val="a0"/>
    <w:rsid w:val="006A53AC"/>
  </w:style>
  <w:style w:type="paragraph" w:customStyle="1" w:styleId="newsgrouptext">
    <w:name w:val="news_group_text"/>
    <w:basedOn w:val="a"/>
    <w:rsid w:val="006A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5230">
                  <w:marLeft w:val="-258"/>
                  <w:marRight w:val="-2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2250">
                                  <w:marLeft w:val="0"/>
                                  <w:marRight w:val="0"/>
                                  <w:marTop w:val="0"/>
                                  <w:marBottom w:val="1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666352">
                              <w:marLeft w:val="0"/>
                              <w:marRight w:val="0"/>
                              <w:marTop w:val="2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3357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669606561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249918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750855922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935030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1655599451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01921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351764369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554830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1122923968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037268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930744056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816027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1214585520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078014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1780176965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8965069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1373920011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631617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824511986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2067689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1695764103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341665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1589191291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01676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1421218153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449502">
                                  <w:marLeft w:val="0"/>
                                  <w:marRight w:val="0"/>
                                  <w:marTop w:val="0"/>
                                  <w:marBottom w:val="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0" w:color="EDEDED"/>
                                    <w:right w:val="none" w:sz="0" w:space="0" w:color="auto"/>
                                  </w:divBdr>
                                  <w:divsChild>
                                    <w:div w:id="557399400">
                                      <w:marLeft w:val="0"/>
                                      <w:marRight w:val="0"/>
                                      <w:marTop w:val="0"/>
                                      <w:marBottom w:val="10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3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vu.ru/novosti-e-konomiki/" TargetMode="External"/><Relationship Id="rId13" Type="http://schemas.openxmlformats.org/officeDocument/2006/relationships/hyperlink" Target="http://www.chsvu.ru/regionyi-rossii/novosti-sevastopolya-i-kryma/" TargetMode="External"/><Relationship Id="rId18" Type="http://schemas.openxmlformats.org/officeDocument/2006/relationships/hyperlink" Target="http://www.chsvu.ru/source-news/?url=http://ruinformer.com/page/vladimir-putin-zajavil-o-tom-chto-v-sevastopole-razvorovyvajutsja-federalnye-sredstva" TargetMode="External"/><Relationship Id="rId26" Type="http://schemas.openxmlformats.org/officeDocument/2006/relationships/hyperlink" Target="http://www.chsvu.ru/poslednie-novosti/sevastopo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svu.ru/source-news/?url=http://www.rosbalt.ru/russia/2017/06/22/1625042.html" TargetMode="External"/><Relationship Id="rId7" Type="http://schemas.openxmlformats.org/officeDocument/2006/relationships/hyperlink" Target="http://www.chsvu.ru/novosti-politiki/" TargetMode="External"/><Relationship Id="rId12" Type="http://schemas.openxmlformats.org/officeDocument/2006/relationships/hyperlink" Target="http://www.chsvu.ru/regionyi-rossii/" TargetMode="External"/><Relationship Id="rId17" Type="http://schemas.openxmlformats.org/officeDocument/2006/relationships/hyperlink" Target="http://www.chsvu.ru/source-news/?url=http://forpost-sevastopol.ru/economic/item/10804-putin-zayavil-o-nesposobnosti-sevastopolya-osvoit-bolshie-dengi" TargetMode="External"/><Relationship Id="rId25" Type="http://schemas.openxmlformats.org/officeDocument/2006/relationships/hyperlink" Target="http://www.chsvu.ru/source-news/?url=https://newdaynews.ru/crimea/60666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svu.ru/source-news/?url=http://obyektiv.press/novosti/chtoby-nikto-ne-rastyril-putin-opasaetsya-vydelyat-sevastopolyu-dengi-na-dorogi" TargetMode="External"/><Relationship Id="rId20" Type="http://schemas.openxmlformats.org/officeDocument/2006/relationships/hyperlink" Target="http://www.chsvu.ru/source-news/?url=http://www.vestikavkaza.ru/material/20167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hsvu.ru/shou-biznes/" TargetMode="External"/><Relationship Id="rId24" Type="http://schemas.openxmlformats.org/officeDocument/2006/relationships/hyperlink" Target="http://www.chsvu.ru/source-news/?url=https://tvzvezda.ru/news/vstrane_i_mire/content/201706212147-ulup.htm" TargetMode="External"/><Relationship Id="rId5" Type="http://schemas.openxmlformats.org/officeDocument/2006/relationships/hyperlink" Target="http://www.chsvu.ru/" TargetMode="External"/><Relationship Id="rId15" Type="http://schemas.openxmlformats.org/officeDocument/2006/relationships/hyperlink" Target="http://www.chsvu.ru/source-news/?url=http://an-crimea.ru/page/news/156900/" TargetMode="External"/><Relationship Id="rId23" Type="http://schemas.openxmlformats.org/officeDocument/2006/relationships/hyperlink" Target="http://www.chsvu.ru/source-news/?url=https://rueconomics.ru/255657-putin-rasskazal-pochemu-sevastopolyu-ne-vydelayut-bolshe-sredstv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hsvu.ru/novosti-sporta/" TargetMode="External"/><Relationship Id="rId19" Type="http://schemas.openxmlformats.org/officeDocument/2006/relationships/hyperlink" Target="http://www.chsvu.ru/source-news/?url=http://yug.svpressa.ru/society/news/147465/?rs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svu.ru/proisshestviya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chsvu.ru/source-news/?url=https://ria.ru/society/20170621/1497038960.html" TargetMode="External"/><Relationship Id="rId27" Type="http://schemas.openxmlformats.org/officeDocument/2006/relationships/hyperlink" Target="http://www.chsvu.ru/poslednie-novosti/vladimir-put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2017-08-30T08:25:00Z</dcterms:created>
  <dcterms:modified xsi:type="dcterms:W3CDTF">2017-08-30T08:26:00Z</dcterms:modified>
</cp:coreProperties>
</file>